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451" w:rsidRDefault="004D2451" w:rsidP="004D2451">
      <w:pPr>
        <w:ind w:left="420"/>
        <w:jc w:val="center"/>
        <w:rPr>
          <w:rFonts w:eastAsia="黑体"/>
          <w:b/>
          <w:kern w:val="1"/>
          <w:sz w:val="32"/>
        </w:rPr>
      </w:pPr>
      <w:r>
        <w:rPr>
          <w:rFonts w:eastAsia="黑体" w:hint="eastAsia"/>
          <w:b/>
          <w:kern w:val="1"/>
          <w:sz w:val="32"/>
        </w:rPr>
        <w:t>采购公告</w:t>
      </w:r>
    </w:p>
    <w:p w:rsidR="004D2451" w:rsidRDefault="004D2451" w:rsidP="004D2451">
      <w:pPr>
        <w:widowControl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至：</w:t>
      </w:r>
      <w:r>
        <w:rPr>
          <w:rFonts w:ascii="宋体" w:hAnsi="宋体" w:hint="eastAsia"/>
          <w:szCs w:val="21"/>
        </w:rPr>
        <w:t>投标人</w:t>
      </w:r>
    </w:p>
    <w:p w:rsidR="004D2451" w:rsidRDefault="004D2451" w:rsidP="004D2451">
      <w:pPr>
        <w:widowControl/>
        <w:spacing w:line="360" w:lineRule="auto"/>
        <w:ind w:firstLine="525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东莞市莞城建筑工程有限公司就</w:t>
      </w:r>
      <w:r>
        <w:rPr>
          <w:rFonts w:ascii="宋体" w:hAnsi="宋体" w:cs="宋体" w:hint="eastAsia"/>
          <w:szCs w:val="21"/>
          <w:u w:val="single"/>
        </w:rPr>
        <w:t>广东省东莞市城区配套物流仓储建设项目</w:t>
      </w:r>
      <w:r>
        <w:rPr>
          <w:rFonts w:ascii="宋体" w:hAnsi="宋体" w:hint="eastAsia"/>
          <w:szCs w:val="21"/>
          <w:u w:val="single"/>
        </w:rPr>
        <w:t>-塔吊、施工电梯租赁</w:t>
      </w:r>
      <w:r>
        <w:rPr>
          <w:rFonts w:ascii="宋体" w:hAnsi="宋体"/>
          <w:szCs w:val="21"/>
        </w:rPr>
        <w:t>进行</w:t>
      </w:r>
      <w:r>
        <w:rPr>
          <w:rFonts w:ascii="宋体" w:hAnsi="宋体" w:hint="eastAsia"/>
          <w:szCs w:val="21"/>
          <w:u w:val="single"/>
        </w:rPr>
        <w:t>公开采购</w:t>
      </w:r>
      <w:r>
        <w:rPr>
          <w:rFonts w:ascii="宋体" w:hAnsi="宋体"/>
          <w:szCs w:val="21"/>
        </w:rPr>
        <w:t>。现将有关事项说明如下：</w:t>
      </w:r>
    </w:p>
    <w:p w:rsidR="004D2451" w:rsidRDefault="004D2451" w:rsidP="004D2451">
      <w:pPr>
        <w:widowControl/>
        <w:numPr>
          <w:ilvl w:val="0"/>
          <w:numId w:val="1"/>
        </w:numPr>
        <w:spacing w:line="360" w:lineRule="auto"/>
        <w:rPr>
          <w:rFonts w:ascii="宋体" w:hAnsi="宋体"/>
          <w:szCs w:val="21"/>
          <w:u w:val="single"/>
        </w:rPr>
      </w:pPr>
      <w:r>
        <w:rPr>
          <w:rFonts w:ascii="宋体" w:hAnsi="宋体" w:hint="eastAsia"/>
          <w:b/>
          <w:szCs w:val="21"/>
        </w:rPr>
        <w:t>项目名称：</w:t>
      </w:r>
      <w:r>
        <w:rPr>
          <w:rFonts w:ascii="宋体" w:hAnsi="宋体" w:hint="eastAsia"/>
          <w:b/>
          <w:szCs w:val="21"/>
          <w:u w:val="single"/>
        </w:rPr>
        <w:t>广东省东莞市城区配套物流仓储建设项目</w:t>
      </w:r>
      <w:r>
        <w:rPr>
          <w:rFonts w:ascii="宋体" w:hAnsi="宋体"/>
          <w:szCs w:val="21"/>
          <w:u w:val="single"/>
        </w:rPr>
        <w:t xml:space="preserve"> </w:t>
      </w:r>
    </w:p>
    <w:p w:rsidR="004D2451" w:rsidRDefault="004D2451" w:rsidP="004D2451">
      <w:pPr>
        <w:widowControl/>
        <w:spacing w:line="360" w:lineRule="auto"/>
        <w:ind w:firstLine="527"/>
        <w:rPr>
          <w:rFonts w:ascii="宋体" w:hAnsi="宋体"/>
          <w:szCs w:val="21"/>
          <w:u w:val="single"/>
        </w:rPr>
      </w:pPr>
      <w:r>
        <w:rPr>
          <w:rFonts w:ascii="宋体" w:hAnsi="宋体" w:hint="eastAsia"/>
          <w:b/>
          <w:szCs w:val="21"/>
        </w:rPr>
        <w:t>二、项目编号：</w:t>
      </w:r>
      <w:r>
        <w:rPr>
          <w:rFonts w:ascii="宋体" w:hAnsi="宋体" w:hint="eastAsia"/>
          <w:szCs w:val="21"/>
          <w:u w:val="single"/>
        </w:rPr>
        <w:t xml:space="preserve"> ZBCG-2023-29</w:t>
      </w:r>
    </w:p>
    <w:p w:rsidR="004D2451" w:rsidRDefault="004D2451" w:rsidP="004D2451">
      <w:pPr>
        <w:widowControl/>
        <w:spacing w:line="360" w:lineRule="auto"/>
        <w:ind w:firstLine="527"/>
        <w:rPr>
          <w:rFonts w:ascii="宋体" w:hAnsi="宋体"/>
          <w:szCs w:val="21"/>
          <w:u w:val="single"/>
        </w:rPr>
      </w:pPr>
      <w:r>
        <w:rPr>
          <w:rFonts w:ascii="宋体" w:hAnsi="宋体"/>
          <w:b/>
          <w:szCs w:val="21"/>
        </w:rPr>
        <w:t>三、工程地点：</w:t>
      </w:r>
      <w:r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 w:hint="eastAsia"/>
          <w:szCs w:val="21"/>
          <w:u w:val="single"/>
        </w:rPr>
        <w:t>东莞市寮步镇</w:t>
      </w:r>
      <w:r>
        <w:rPr>
          <w:rFonts w:ascii="宋体" w:hAnsi="宋体"/>
          <w:szCs w:val="21"/>
          <w:u w:val="single"/>
        </w:rPr>
        <w:t xml:space="preserve"> </w:t>
      </w:r>
    </w:p>
    <w:p w:rsidR="004D2451" w:rsidRDefault="004D2451" w:rsidP="004D2451">
      <w:pPr>
        <w:widowControl/>
        <w:spacing w:line="360" w:lineRule="auto"/>
        <w:ind w:firstLine="527"/>
        <w:rPr>
          <w:rFonts w:ascii="宋体" w:hAnsi="宋体"/>
          <w:szCs w:val="21"/>
          <w:u w:val="single"/>
        </w:rPr>
      </w:pPr>
      <w:r>
        <w:rPr>
          <w:rFonts w:ascii="宋体" w:hAnsi="宋体" w:hint="eastAsia"/>
          <w:b/>
          <w:szCs w:val="21"/>
        </w:rPr>
        <w:t>四、最高限价</w:t>
      </w:r>
      <w:r>
        <w:rPr>
          <w:rFonts w:ascii="宋体" w:hAnsi="宋体" w:hint="eastAsia"/>
          <w:szCs w:val="21"/>
        </w:rPr>
        <w:t>：本次采购最高限价</w:t>
      </w:r>
      <w:r>
        <w:rPr>
          <w:rFonts w:ascii="宋体" w:hAnsi="宋体" w:hint="eastAsia"/>
          <w:szCs w:val="21"/>
          <w:u w:val="single"/>
        </w:rPr>
        <w:t>：¥</w:t>
      </w:r>
      <w:r w:rsidRPr="000C6E04">
        <w:rPr>
          <w:rFonts w:ascii="宋体" w:hAnsi="宋体"/>
          <w:szCs w:val="21"/>
          <w:u w:val="single"/>
        </w:rPr>
        <w:t>3184980</w:t>
      </w:r>
      <w:r w:rsidRPr="003E6480">
        <w:rPr>
          <w:rFonts w:ascii="宋体" w:hAnsi="宋体"/>
          <w:szCs w:val="21"/>
          <w:u w:val="single"/>
        </w:rPr>
        <w:t>.00</w:t>
      </w:r>
      <w:r>
        <w:rPr>
          <w:rFonts w:ascii="宋体" w:hAnsi="宋体" w:hint="eastAsia"/>
          <w:szCs w:val="21"/>
        </w:rPr>
        <w:t>元（含9%税费），投标人含税总报价不得高于最高限价。</w:t>
      </w:r>
    </w:p>
    <w:p w:rsidR="004D2451" w:rsidRDefault="004D2451" w:rsidP="004D2451">
      <w:pPr>
        <w:widowControl/>
        <w:snapToGrid w:val="0"/>
        <w:spacing w:line="360" w:lineRule="auto"/>
        <w:ind w:firstLineChars="250" w:firstLine="527"/>
        <w:rPr>
          <w:color w:val="auto"/>
          <w:szCs w:val="21"/>
        </w:rPr>
      </w:pPr>
      <w:r>
        <w:rPr>
          <w:rFonts w:ascii="宋体" w:hAnsi="宋体" w:hint="eastAsia"/>
          <w:b/>
          <w:szCs w:val="21"/>
        </w:rPr>
        <w:t>五</w:t>
      </w:r>
      <w:r>
        <w:rPr>
          <w:rFonts w:ascii="宋体" w:hAnsi="宋体"/>
          <w:b/>
          <w:szCs w:val="21"/>
        </w:rPr>
        <w:t>、工程概况：</w:t>
      </w:r>
      <w:r>
        <w:rPr>
          <w:rFonts w:ascii="宋体" w:hAnsi="宋体" w:cs="宋体" w:hint="eastAsia"/>
          <w:szCs w:val="21"/>
        </w:rPr>
        <w:t>广东省东莞市城区配套物流仓储建设项目规划用地面积约23748.62平方米，总建筑面积约52584.59平方米。建设仓储物流，配套</w:t>
      </w:r>
      <w:proofErr w:type="gramStart"/>
      <w:r>
        <w:rPr>
          <w:rFonts w:ascii="宋体" w:hAnsi="宋体" w:cs="宋体" w:hint="eastAsia"/>
          <w:szCs w:val="21"/>
        </w:rPr>
        <w:t>建设约</w:t>
      </w:r>
      <w:proofErr w:type="gramEnd"/>
      <w:r>
        <w:rPr>
          <w:rFonts w:ascii="宋体" w:hAnsi="宋体" w:cs="宋体" w:hint="eastAsia"/>
          <w:szCs w:val="21"/>
        </w:rPr>
        <w:t>1000个公共停车位等（具体建设规模及内容以批复方案为准）。</w:t>
      </w:r>
    </w:p>
    <w:p w:rsidR="004D2451" w:rsidRDefault="004D2451" w:rsidP="004D2451">
      <w:pPr>
        <w:widowControl/>
        <w:spacing w:line="360" w:lineRule="auto"/>
        <w:ind w:firstLineChars="200" w:firstLine="422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六</w:t>
      </w:r>
      <w:r>
        <w:rPr>
          <w:rFonts w:ascii="宋体" w:hAnsi="宋体"/>
          <w:b/>
          <w:szCs w:val="21"/>
        </w:rPr>
        <w:t>、</w:t>
      </w:r>
      <w:r>
        <w:rPr>
          <w:rFonts w:ascii="宋体" w:hAnsi="宋体" w:hint="eastAsia"/>
          <w:b/>
          <w:szCs w:val="21"/>
        </w:rPr>
        <w:t>采购</w:t>
      </w:r>
      <w:r>
        <w:rPr>
          <w:rFonts w:ascii="宋体" w:hAnsi="宋体"/>
          <w:b/>
          <w:szCs w:val="21"/>
        </w:rPr>
        <w:t>范围：</w:t>
      </w:r>
    </w:p>
    <w:p w:rsidR="004D2451" w:rsidRPr="001B1A61" w:rsidRDefault="004D2451" w:rsidP="004D2451">
      <w:pPr>
        <w:widowControl/>
        <w:spacing w:line="360" w:lineRule="auto"/>
        <w:ind w:firstLineChars="200" w:firstLine="422"/>
        <w:rPr>
          <w:rFonts w:ascii="宋体" w:hAnsi="宋体"/>
          <w:b/>
          <w:szCs w:val="21"/>
        </w:rPr>
      </w:pPr>
      <w:r w:rsidRPr="001B1A61">
        <w:rPr>
          <w:rFonts w:ascii="宋体" w:hAnsi="宋体" w:hint="eastAsia"/>
          <w:b/>
          <w:szCs w:val="21"/>
        </w:rPr>
        <w:t>1、租赁</w:t>
      </w:r>
      <w:r w:rsidRPr="001B1A61">
        <w:rPr>
          <w:rFonts w:hint="eastAsia"/>
          <w:b/>
        </w:rPr>
        <w:t>1</w:t>
      </w:r>
      <w:r w:rsidRPr="001B1A61">
        <w:rPr>
          <w:rFonts w:hint="eastAsia"/>
          <w:b/>
        </w:rPr>
        <w:t>台</w:t>
      </w:r>
      <w:r w:rsidRPr="001B1A61">
        <w:rPr>
          <w:rFonts w:hint="eastAsia"/>
          <w:b/>
        </w:rPr>
        <w:t>6515</w:t>
      </w:r>
      <w:r w:rsidRPr="001B1A61">
        <w:rPr>
          <w:rFonts w:hint="eastAsia"/>
          <w:b/>
        </w:rPr>
        <w:t>型塔吊：</w:t>
      </w:r>
      <w:r w:rsidRPr="001B1A61">
        <w:rPr>
          <w:rFonts w:ascii="宋体" w:hAnsi="宋体" w:hint="eastAsia"/>
          <w:b/>
          <w:szCs w:val="21"/>
        </w:rPr>
        <w:t>臂长65米，最大起重量不小于10吨，末端起重量不小于1.5吨，附墙安装高度60m（起吊过程不得以其他理由减重）。</w:t>
      </w:r>
    </w:p>
    <w:p w:rsidR="004D2451" w:rsidRPr="001B1A61" w:rsidRDefault="004D2451" w:rsidP="004D2451">
      <w:pPr>
        <w:widowControl/>
        <w:spacing w:line="360" w:lineRule="auto"/>
        <w:ind w:firstLineChars="200" w:firstLine="422"/>
        <w:rPr>
          <w:rFonts w:ascii="宋体" w:hAnsi="宋体"/>
          <w:b/>
          <w:szCs w:val="21"/>
        </w:rPr>
      </w:pPr>
      <w:r w:rsidRPr="001B1A61">
        <w:rPr>
          <w:rFonts w:ascii="宋体" w:hAnsi="宋体" w:hint="eastAsia"/>
          <w:b/>
          <w:szCs w:val="21"/>
        </w:rPr>
        <w:t>2、租赁1台6515型塔吊：臂长65米，最大起重量不小于10吨，末端起重量不小于1.5吨，独立高度不小于48米（独立高度内无设置附着的条件、起吊过程不得以其他理由减重）。</w:t>
      </w:r>
    </w:p>
    <w:p w:rsidR="004D2451" w:rsidRPr="001B1A61" w:rsidRDefault="004D2451" w:rsidP="004D2451">
      <w:pPr>
        <w:widowControl/>
        <w:spacing w:line="360" w:lineRule="auto"/>
        <w:ind w:firstLineChars="200" w:firstLine="422"/>
        <w:rPr>
          <w:rFonts w:ascii="宋体" w:hAnsi="宋体"/>
          <w:b/>
          <w:szCs w:val="21"/>
        </w:rPr>
      </w:pPr>
      <w:r w:rsidRPr="001B1A61">
        <w:rPr>
          <w:rFonts w:ascii="宋体" w:hAnsi="宋体" w:hint="eastAsia"/>
          <w:b/>
          <w:szCs w:val="21"/>
        </w:rPr>
        <w:t>3、租赁1台6513型塔吊：臂长65米，最大起重量不小于10吨，末端起重量不小于1.3吨，独立高度不小于51米（独立高度内无设置附着的条件、起吊过程不得以其他理由减重）。</w:t>
      </w:r>
    </w:p>
    <w:p w:rsidR="004D2451" w:rsidRDefault="004D2451" w:rsidP="004D2451">
      <w:pPr>
        <w:widowControl/>
        <w:spacing w:line="360" w:lineRule="auto"/>
        <w:ind w:firstLineChars="200" w:firstLine="422"/>
        <w:rPr>
          <w:b/>
        </w:rPr>
      </w:pPr>
      <w:r>
        <w:rPr>
          <w:rFonts w:ascii="宋体" w:hAnsi="宋体" w:hint="eastAsia"/>
          <w:b/>
          <w:szCs w:val="21"/>
        </w:rPr>
        <w:t>4、租赁2台</w:t>
      </w:r>
      <w:r>
        <w:rPr>
          <w:rFonts w:hint="eastAsia"/>
          <w:b/>
        </w:rPr>
        <w:t>SC200/200</w:t>
      </w:r>
      <w:proofErr w:type="gramStart"/>
      <w:r>
        <w:rPr>
          <w:rFonts w:hint="eastAsia"/>
          <w:b/>
        </w:rPr>
        <w:t>型施工</w:t>
      </w:r>
      <w:proofErr w:type="gramEnd"/>
      <w:r>
        <w:rPr>
          <w:rFonts w:hint="eastAsia"/>
          <w:b/>
        </w:rPr>
        <w:t>电梯（双笼）。</w:t>
      </w:r>
    </w:p>
    <w:p w:rsidR="004D2451" w:rsidRDefault="004D2451" w:rsidP="004D2451">
      <w:pPr>
        <w:widowControl/>
        <w:spacing w:line="360" w:lineRule="auto"/>
        <w:ind w:firstLineChars="200" w:firstLine="422"/>
        <w:rPr>
          <w:b/>
        </w:rPr>
      </w:pPr>
      <w:r>
        <w:rPr>
          <w:rFonts w:hint="eastAsia"/>
          <w:b/>
        </w:rPr>
        <w:t>5</w:t>
      </w:r>
      <w:r>
        <w:rPr>
          <w:rFonts w:hint="eastAsia"/>
          <w:b/>
        </w:rPr>
        <w:t>、提供上述租赁设备操作时需配置的司机及指挥人员。</w:t>
      </w:r>
    </w:p>
    <w:p w:rsidR="004D2451" w:rsidRDefault="004D2451" w:rsidP="004D2451">
      <w:pPr>
        <w:widowControl/>
        <w:spacing w:line="360" w:lineRule="auto"/>
        <w:ind w:firstLineChars="200" w:firstLine="422"/>
        <w:rPr>
          <w:rFonts w:ascii="宋体" w:hAnsi="宋体"/>
          <w:b/>
          <w:szCs w:val="21"/>
        </w:rPr>
      </w:pPr>
      <w:r>
        <w:rPr>
          <w:rFonts w:hint="eastAsia"/>
          <w:b/>
        </w:rPr>
        <w:t>6</w:t>
      </w:r>
      <w:r>
        <w:rPr>
          <w:rFonts w:hint="eastAsia"/>
          <w:b/>
        </w:rPr>
        <w:t>、</w:t>
      </w:r>
      <w:r>
        <w:rPr>
          <w:rFonts w:ascii="宋体" w:hAnsi="宋体" w:hint="eastAsia"/>
          <w:b/>
          <w:szCs w:val="21"/>
        </w:rPr>
        <w:t>塔吊租赁期限暂定13个月、施工电梯租赁期限暂定10个月。</w:t>
      </w:r>
    </w:p>
    <w:p w:rsidR="004D2451" w:rsidRDefault="004D2451" w:rsidP="004D2451">
      <w:pPr>
        <w:widowControl/>
        <w:spacing w:line="360" w:lineRule="auto"/>
        <w:ind w:firstLineChars="200" w:firstLine="422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注：具体采购范围和需求详见《用户需求书》</w:t>
      </w:r>
    </w:p>
    <w:p w:rsidR="004D2451" w:rsidRDefault="004D2451" w:rsidP="004D2451">
      <w:pPr>
        <w:widowControl/>
        <w:spacing w:line="360" w:lineRule="auto"/>
        <w:ind w:firstLineChars="200" w:firstLine="422"/>
        <w:rPr>
          <w:rFonts w:ascii="宋体" w:hAnsi="宋体"/>
          <w:b/>
          <w:szCs w:val="21"/>
        </w:rPr>
      </w:pPr>
      <w:r w:rsidRPr="001B1A61">
        <w:rPr>
          <w:rFonts w:ascii="宋体" w:hAnsi="宋体" w:hint="eastAsia"/>
          <w:b/>
          <w:szCs w:val="21"/>
        </w:rPr>
        <w:t>七</w:t>
      </w:r>
      <w:r w:rsidRPr="001B1A61">
        <w:rPr>
          <w:rFonts w:ascii="宋体" w:hAnsi="宋体"/>
          <w:b/>
          <w:szCs w:val="21"/>
        </w:rPr>
        <w:t>、</w:t>
      </w:r>
      <w:r w:rsidRPr="001B1A61">
        <w:rPr>
          <w:rFonts w:ascii="宋体" w:hAnsi="宋体" w:hint="eastAsia"/>
          <w:b/>
          <w:szCs w:val="21"/>
        </w:rPr>
        <w:t>投标人资格</w:t>
      </w:r>
      <w:r w:rsidRPr="001B1A61">
        <w:rPr>
          <w:rFonts w:ascii="宋体" w:hAnsi="宋体"/>
          <w:b/>
          <w:szCs w:val="21"/>
        </w:rPr>
        <w:t>要求</w:t>
      </w:r>
    </w:p>
    <w:p w:rsidR="004D2451" w:rsidRDefault="004D2451" w:rsidP="004D2451">
      <w:pPr>
        <w:widowControl/>
        <w:spacing w:line="360" w:lineRule="auto"/>
        <w:ind w:firstLineChars="200" w:firstLine="422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1、投标人须自身拥有机械设备租赁营业范围。</w:t>
      </w:r>
    </w:p>
    <w:p w:rsidR="004D2451" w:rsidRDefault="004D2451" w:rsidP="004D2451">
      <w:pPr>
        <w:widowControl/>
        <w:spacing w:line="360" w:lineRule="auto"/>
        <w:ind w:firstLineChars="200" w:firstLine="422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2、投标人须自身拥有起重设备安装工程专业二级或以上承包资质。</w:t>
      </w:r>
    </w:p>
    <w:p w:rsidR="004D2451" w:rsidRDefault="004D2451" w:rsidP="004D2451">
      <w:pPr>
        <w:widowControl/>
        <w:spacing w:line="360" w:lineRule="auto"/>
        <w:ind w:firstLineChars="200" w:firstLine="422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3、投标人须自身拥有拟出租设备的产权备案证、产品合格证，设备的生产日期必须在近3年范围内</w:t>
      </w:r>
      <w:r w:rsidRPr="00182144">
        <w:rPr>
          <w:rFonts w:ascii="宋体" w:hAnsi="宋体" w:hint="eastAsia"/>
          <w:b/>
          <w:szCs w:val="21"/>
        </w:rPr>
        <w:t>（2020年3月-2023年3月期间）。</w:t>
      </w:r>
    </w:p>
    <w:p w:rsidR="004D2451" w:rsidRPr="003F6109" w:rsidRDefault="004D2451" w:rsidP="004D2451">
      <w:pPr>
        <w:widowControl/>
        <w:spacing w:line="360" w:lineRule="auto"/>
        <w:ind w:firstLineChars="200" w:firstLine="422"/>
        <w:rPr>
          <w:rFonts w:ascii="宋体" w:hAnsi="宋体"/>
          <w:b/>
          <w:szCs w:val="21"/>
        </w:rPr>
      </w:pPr>
      <w:r w:rsidRPr="003F6109">
        <w:rPr>
          <w:rFonts w:ascii="宋体" w:hAnsi="宋体" w:hint="eastAsia"/>
          <w:b/>
          <w:szCs w:val="21"/>
        </w:rPr>
        <w:lastRenderedPageBreak/>
        <w:t>4、投标人须自身拥有广东省建筑起重机械租赁、安装企业信用评价等级证书。</w:t>
      </w:r>
    </w:p>
    <w:p w:rsidR="004D2451" w:rsidRDefault="004D2451" w:rsidP="004D2451">
      <w:pPr>
        <w:widowControl/>
        <w:spacing w:line="360" w:lineRule="auto"/>
        <w:ind w:firstLineChars="200" w:firstLine="422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5、投标人拟投入设备操作人员须持有行业内相应的上岗操作证。</w:t>
      </w:r>
    </w:p>
    <w:p w:rsidR="004D2451" w:rsidRDefault="004D2451" w:rsidP="004D2451">
      <w:pPr>
        <w:widowControl/>
        <w:spacing w:line="360" w:lineRule="auto"/>
        <w:ind w:firstLineChars="200" w:firstLine="422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6、获取采购人提供的现场踏勘证明。</w:t>
      </w:r>
    </w:p>
    <w:p w:rsidR="004D2451" w:rsidRDefault="004D2451" w:rsidP="004D2451">
      <w:pPr>
        <w:widowControl/>
        <w:spacing w:line="360" w:lineRule="auto"/>
        <w:ind w:firstLineChars="200" w:firstLine="422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b/>
          <w:szCs w:val="21"/>
        </w:rPr>
        <w:t>八</w:t>
      </w:r>
      <w:r>
        <w:rPr>
          <w:rFonts w:ascii="宋体" w:hAnsi="宋体"/>
          <w:b/>
          <w:szCs w:val="21"/>
        </w:rPr>
        <w:t>、</w:t>
      </w:r>
      <w:r>
        <w:rPr>
          <w:rFonts w:ascii="宋体" w:hAnsi="宋体" w:hint="eastAsia"/>
          <w:b/>
          <w:szCs w:val="21"/>
        </w:rPr>
        <w:t>进场</w:t>
      </w:r>
      <w:r>
        <w:rPr>
          <w:rFonts w:ascii="宋体" w:hAnsi="宋体"/>
          <w:b/>
          <w:szCs w:val="21"/>
        </w:rPr>
        <w:t>日期：</w:t>
      </w:r>
      <w:r>
        <w:rPr>
          <w:rFonts w:ascii="宋体" w:hAnsi="宋体" w:hint="eastAsia"/>
          <w:b/>
          <w:szCs w:val="21"/>
        </w:rPr>
        <w:t>跟据项目实际施工进度及需求进行供货安装。</w:t>
      </w:r>
    </w:p>
    <w:p w:rsidR="004D2451" w:rsidRDefault="004D2451" w:rsidP="004D2451">
      <w:pPr>
        <w:widowControl/>
        <w:spacing w:line="360" w:lineRule="auto"/>
        <w:ind w:firstLineChars="200" w:firstLine="422"/>
        <w:rPr>
          <w:rFonts w:ascii="宋体" w:hAnsi="宋体" w:cs="宋体"/>
          <w:szCs w:val="21"/>
        </w:rPr>
      </w:pPr>
      <w:r>
        <w:rPr>
          <w:rFonts w:ascii="宋体" w:hAnsi="宋体" w:hint="eastAsia"/>
          <w:b/>
          <w:szCs w:val="21"/>
        </w:rPr>
        <w:t>九</w:t>
      </w:r>
      <w:r>
        <w:rPr>
          <w:rFonts w:ascii="宋体" w:hAnsi="宋体"/>
          <w:b/>
          <w:szCs w:val="21"/>
        </w:rPr>
        <w:t>、</w:t>
      </w:r>
      <w:r>
        <w:rPr>
          <w:rFonts w:ascii="宋体" w:hAnsi="宋体" w:cs="宋体" w:hint="eastAsia"/>
          <w:b/>
          <w:szCs w:val="21"/>
        </w:rPr>
        <w:t>投标</w:t>
      </w:r>
      <w:r>
        <w:rPr>
          <w:rFonts w:ascii="宋体" w:hAnsi="宋体" w:cs="宋体"/>
          <w:b/>
          <w:szCs w:val="21"/>
        </w:rPr>
        <w:t>文件的递交时间为：</w:t>
      </w:r>
      <w:r>
        <w:rPr>
          <w:rFonts w:ascii="宋体" w:hAnsi="宋体" w:cs="宋体"/>
          <w:szCs w:val="21"/>
        </w:rPr>
        <w:t>以密封形式于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szCs w:val="21"/>
          <w:u w:val="single"/>
        </w:rPr>
        <w:t>2023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/>
          <w:szCs w:val="21"/>
        </w:rPr>
        <w:t>年</w:t>
      </w:r>
      <w:r>
        <w:rPr>
          <w:rFonts w:ascii="宋体" w:hAnsi="宋体" w:cs="宋体" w:hint="eastAsia"/>
          <w:szCs w:val="21"/>
          <w:u w:val="single"/>
        </w:rPr>
        <w:t xml:space="preserve"> </w:t>
      </w:r>
      <w:r w:rsidR="004C16C4">
        <w:rPr>
          <w:rFonts w:ascii="宋体" w:hAnsi="宋体" w:cs="宋体" w:hint="eastAsia"/>
          <w:szCs w:val="21"/>
          <w:u w:val="single"/>
        </w:rPr>
        <w:t>04</w:t>
      </w:r>
      <w:r>
        <w:rPr>
          <w:rFonts w:ascii="宋体" w:hAnsi="宋体" w:cs="宋体" w:hint="eastAsia"/>
          <w:szCs w:val="21"/>
          <w:u w:val="single"/>
        </w:rPr>
        <w:t xml:space="preserve"> </w:t>
      </w:r>
      <w:r>
        <w:rPr>
          <w:rFonts w:ascii="宋体" w:hAnsi="宋体" w:cs="宋体"/>
          <w:szCs w:val="21"/>
        </w:rPr>
        <w:t>月</w:t>
      </w:r>
      <w:r>
        <w:rPr>
          <w:rFonts w:ascii="宋体" w:hAnsi="宋体" w:cs="宋体" w:hint="eastAsia"/>
          <w:szCs w:val="21"/>
          <w:u w:val="single"/>
        </w:rPr>
        <w:t xml:space="preserve"> 03 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/>
          <w:szCs w:val="21"/>
        </w:rPr>
        <w:t>日</w:t>
      </w:r>
      <w:r>
        <w:rPr>
          <w:rFonts w:ascii="宋体" w:hAnsi="宋体" w:cs="宋体" w:hint="eastAsia"/>
          <w:szCs w:val="21"/>
          <w:u w:val="single"/>
        </w:rPr>
        <w:t xml:space="preserve"> 10 </w:t>
      </w:r>
      <w:r>
        <w:rPr>
          <w:rFonts w:ascii="宋体" w:hAnsi="宋体" w:cs="宋体"/>
          <w:szCs w:val="21"/>
        </w:rPr>
        <w:t>时</w:t>
      </w:r>
      <w:r>
        <w:rPr>
          <w:rFonts w:ascii="宋体" w:hAnsi="宋体" w:cs="宋体" w:hint="eastAsia"/>
          <w:szCs w:val="21"/>
          <w:u w:val="single"/>
        </w:rPr>
        <w:t xml:space="preserve"> 00 </w:t>
      </w:r>
      <w:r>
        <w:rPr>
          <w:rFonts w:ascii="宋体" w:hAnsi="宋体" w:cs="宋体"/>
          <w:szCs w:val="21"/>
        </w:rPr>
        <w:t>分递交，截止时间为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szCs w:val="21"/>
          <w:u w:val="single"/>
        </w:rPr>
        <w:t>2023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/>
          <w:szCs w:val="21"/>
        </w:rPr>
        <w:t>年</w:t>
      </w:r>
      <w:r>
        <w:rPr>
          <w:rFonts w:ascii="宋体" w:hAnsi="宋体" w:cs="宋体" w:hint="eastAsia"/>
          <w:szCs w:val="21"/>
          <w:u w:val="single"/>
        </w:rPr>
        <w:t xml:space="preserve"> </w:t>
      </w:r>
      <w:r w:rsidR="004C16C4">
        <w:rPr>
          <w:rFonts w:ascii="宋体" w:hAnsi="宋体" w:cs="宋体" w:hint="eastAsia"/>
          <w:szCs w:val="21"/>
          <w:u w:val="single"/>
        </w:rPr>
        <w:t>04</w:t>
      </w:r>
      <w:r>
        <w:rPr>
          <w:rFonts w:ascii="宋体" w:hAnsi="宋体" w:cs="宋体" w:hint="eastAsia"/>
          <w:szCs w:val="21"/>
          <w:u w:val="single"/>
        </w:rPr>
        <w:t xml:space="preserve"> </w:t>
      </w:r>
      <w:r>
        <w:rPr>
          <w:rFonts w:ascii="宋体" w:hAnsi="宋体" w:cs="宋体"/>
          <w:szCs w:val="21"/>
        </w:rPr>
        <w:t>日</w:t>
      </w:r>
      <w:r>
        <w:rPr>
          <w:rFonts w:ascii="宋体" w:hAnsi="宋体" w:cs="宋体" w:hint="eastAsia"/>
          <w:szCs w:val="21"/>
          <w:u w:val="single"/>
        </w:rPr>
        <w:t xml:space="preserve"> 03 </w:t>
      </w:r>
      <w:r>
        <w:rPr>
          <w:rFonts w:ascii="宋体" w:hAnsi="宋体" w:cs="宋体"/>
          <w:szCs w:val="21"/>
        </w:rPr>
        <w:t>时</w:t>
      </w:r>
      <w:r>
        <w:rPr>
          <w:rFonts w:ascii="宋体" w:hAnsi="宋体" w:cs="宋体" w:hint="eastAsia"/>
          <w:szCs w:val="21"/>
          <w:u w:val="single"/>
        </w:rPr>
        <w:t xml:space="preserve"> 10 </w:t>
      </w:r>
      <w:r>
        <w:rPr>
          <w:rFonts w:ascii="宋体" w:hAnsi="宋体" w:cs="宋体"/>
          <w:szCs w:val="21"/>
        </w:rPr>
        <w:t>分</w:t>
      </w:r>
      <w:r w:rsidRPr="001B1A61">
        <w:rPr>
          <w:rFonts w:ascii="宋体" w:hAnsi="宋体" w:cs="宋体" w:hint="eastAsia"/>
          <w:szCs w:val="21"/>
          <w:u w:val="single"/>
        </w:rPr>
        <w:t xml:space="preserve"> 00</w:t>
      </w:r>
      <w:r>
        <w:rPr>
          <w:rFonts w:ascii="宋体" w:hAnsi="宋体" w:cs="宋体" w:hint="eastAsia"/>
          <w:szCs w:val="21"/>
        </w:rPr>
        <w:t>分</w:t>
      </w:r>
      <w:r>
        <w:rPr>
          <w:rFonts w:ascii="宋体" w:hAnsi="宋体" w:cs="宋体"/>
          <w:szCs w:val="21"/>
        </w:rPr>
        <w:t>，所有应答文件必须在规定的应答截止时间前按规定地址送达</w:t>
      </w:r>
      <w:r>
        <w:rPr>
          <w:rFonts w:ascii="宋体" w:hAnsi="宋体" w:cs="宋体" w:hint="eastAsia"/>
          <w:szCs w:val="21"/>
        </w:rPr>
        <w:t>采购</w:t>
      </w:r>
      <w:r>
        <w:rPr>
          <w:rFonts w:ascii="宋体" w:hAnsi="宋体" w:cs="宋体"/>
          <w:szCs w:val="21"/>
        </w:rPr>
        <w:t>方，逾期恕不接受</w:t>
      </w:r>
      <w:r>
        <w:rPr>
          <w:rFonts w:ascii="宋体" w:hAnsi="宋体" w:cs="宋体" w:hint="eastAsia"/>
          <w:szCs w:val="21"/>
        </w:rPr>
        <w:t>。</w:t>
      </w:r>
    </w:p>
    <w:p w:rsidR="004D2451" w:rsidRDefault="004D2451" w:rsidP="004D2451">
      <w:pPr>
        <w:widowControl/>
        <w:spacing w:line="360" w:lineRule="auto"/>
        <w:ind w:firstLineChars="200" w:firstLine="422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十</w:t>
      </w:r>
      <w:r>
        <w:rPr>
          <w:rFonts w:ascii="宋体" w:hAnsi="宋体"/>
          <w:b/>
          <w:szCs w:val="21"/>
        </w:rPr>
        <w:t>、注意事项：</w:t>
      </w:r>
    </w:p>
    <w:p w:rsidR="004D2451" w:rsidRDefault="004D2451" w:rsidP="004D2451">
      <w:pPr>
        <w:widowControl/>
        <w:spacing w:line="360" w:lineRule="auto"/>
        <w:ind w:left="5" w:firstLine="41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投标文件所确定的租赁范围内全部工作内容的价格表现，包括租赁费、安装费、拆卸费、顶升、运输、搬运、</w:t>
      </w:r>
      <w:r w:rsidRPr="001B1A61">
        <w:rPr>
          <w:rFonts w:ascii="宋体" w:hAnsi="宋体" w:hint="eastAsia"/>
          <w:szCs w:val="21"/>
        </w:rPr>
        <w:t>保险、工人工资、监督、检测费、专家论证、与之相关的申报费用、设备保养维护、税金、配合申请国家级奖项等一切费用。</w:t>
      </w:r>
    </w:p>
    <w:p w:rsidR="004D2451" w:rsidRDefault="004D2451" w:rsidP="004D2451">
      <w:pPr>
        <w:widowControl/>
        <w:spacing w:line="360" w:lineRule="auto"/>
        <w:ind w:firstLine="527"/>
        <w:rPr>
          <w:rFonts w:ascii="宋体" w:hAnsi="宋体"/>
          <w:szCs w:val="21"/>
        </w:rPr>
      </w:pPr>
      <w:r>
        <w:rPr>
          <w:rFonts w:ascii="宋体" w:hAnsi="宋体"/>
          <w:b/>
          <w:szCs w:val="21"/>
        </w:rPr>
        <w:t>十</w:t>
      </w:r>
      <w:r>
        <w:rPr>
          <w:rFonts w:ascii="宋体" w:hAnsi="宋体" w:hint="eastAsia"/>
          <w:b/>
          <w:szCs w:val="21"/>
        </w:rPr>
        <w:t>一</w:t>
      </w:r>
      <w:r>
        <w:rPr>
          <w:rFonts w:ascii="宋体" w:hAnsi="宋体"/>
          <w:b/>
          <w:szCs w:val="21"/>
        </w:rPr>
        <w:t>、</w:t>
      </w:r>
      <w:r>
        <w:rPr>
          <w:rFonts w:ascii="宋体" w:hAnsi="宋体" w:hint="eastAsia"/>
          <w:b/>
          <w:szCs w:val="21"/>
        </w:rPr>
        <w:t>采购</w:t>
      </w:r>
      <w:r>
        <w:rPr>
          <w:rFonts w:ascii="宋体" w:hAnsi="宋体"/>
          <w:b/>
          <w:szCs w:val="21"/>
        </w:rPr>
        <w:t>文件获取：</w:t>
      </w:r>
      <w:r>
        <w:rPr>
          <w:rFonts w:ascii="宋体" w:hAnsi="宋体" w:hint="eastAsia"/>
          <w:szCs w:val="21"/>
        </w:rPr>
        <w:t>在</w:t>
      </w:r>
      <w:proofErr w:type="gramStart"/>
      <w:r>
        <w:rPr>
          <w:rFonts w:ascii="宋体" w:hAnsi="宋体" w:hint="eastAsia"/>
          <w:color w:val="auto"/>
          <w:szCs w:val="21"/>
        </w:rPr>
        <w:t>莞</w:t>
      </w:r>
      <w:proofErr w:type="gramEnd"/>
      <w:r>
        <w:rPr>
          <w:rFonts w:ascii="宋体" w:hAnsi="宋体" w:hint="eastAsia"/>
          <w:color w:val="auto"/>
          <w:szCs w:val="21"/>
        </w:rPr>
        <w:t>建公司官网（http://www.dggcc.cn）、</w:t>
      </w:r>
      <w:r>
        <w:rPr>
          <w:rFonts w:hAnsi="宋体" w:hint="eastAsia"/>
          <w:szCs w:val="21"/>
        </w:rPr>
        <w:t>东实集团官网（</w:t>
      </w:r>
      <w:r>
        <w:rPr>
          <w:rFonts w:hAnsi="宋体" w:hint="eastAsia"/>
          <w:szCs w:val="21"/>
        </w:rPr>
        <w:t>http://</w:t>
      </w:r>
      <w:r>
        <w:rPr>
          <w:rFonts w:ascii="宋体" w:hAnsi="宋体" w:hint="eastAsia"/>
          <w:color w:val="auto"/>
          <w:szCs w:val="21"/>
        </w:rPr>
        <w:t xml:space="preserve"> www.</w:t>
      </w:r>
      <w:r>
        <w:rPr>
          <w:rFonts w:hAnsi="宋体" w:hint="eastAsia"/>
          <w:szCs w:val="21"/>
        </w:rPr>
        <w:t>dgsy.com.cn</w:t>
      </w:r>
      <w:r>
        <w:rPr>
          <w:rFonts w:hAnsi="宋体" w:hint="eastAsia"/>
          <w:szCs w:val="21"/>
        </w:rPr>
        <w:t>）或联系采购人获取</w:t>
      </w:r>
      <w:r>
        <w:rPr>
          <w:rFonts w:ascii="宋体" w:hAnsi="宋体" w:hint="eastAsia"/>
          <w:color w:val="auto"/>
          <w:szCs w:val="21"/>
        </w:rPr>
        <w:t>。</w:t>
      </w:r>
    </w:p>
    <w:p w:rsidR="004D2451" w:rsidRDefault="004D2451" w:rsidP="004D2451">
      <w:pPr>
        <w:widowControl/>
        <w:spacing w:line="360" w:lineRule="auto"/>
        <w:ind w:firstLine="527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十</w:t>
      </w:r>
      <w:r>
        <w:rPr>
          <w:rFonts w:ascii="宋体" w:hAnsi="宋体" w:hint="eastAsia"/>
          <w:b/>
          <w:szCs w:val="21"/>
        </w:rPr>
        <w:t>二</w:t>
      </w:r>
      <w:r>
        <w:rPr>
          <w:rFonts w:ascii="宋体" w:hAnsi="宋体"/>
          <w:b/>
          <w:szCs w:val="21"/>
        </w:rPr>
        <w:t>、有关此次</w:t>
      </w:r>
      <w:r>
        <w:rPr>
          <w:rFonts w:ascii="宋体" w:hAnsi="宋体" w:hint="eastAsia"/>
          <w:b/>
          <w:szCs w:val="21"/>
        </w:rPr>
        <w:t>采购</w:t>
      </w:r>
      <w:r>
        <w:rPr>
          <w:rFonts w:ascii="宋体" w:hAnsi="宋体"/>
          <w:b/>
          <w:szCs w:val="21"/>
        </w:rPr>
        <w:t>答疑事宜，按下列地址以书面或电话形式向</w:t>
      </w:r>
      <w:r>
        <w:rPr>
          <w:rFonts w:ascii="宋体" w:hAnsi="宋体" w:hint="eastAsia"/>
          <w:b/>
          <w:szCs w:val="21"/>
        </w:rPr>
        <w:t>采购</w:t>
      </w:r>
      <w:r>
        <w:rPr>
          <w:rFonts w:ascii="宋体" w:hAnsi="宋体"/>
          <w:b/>
          <w:szCs w:val="21"/>
        </w:rPr>
        <w:t>人</w:t>
      </w:r>
      <w:r>
        <w:rPr>
          <w:rFonts w:ascii="宋体" w:hAnsi="宋体" w:hint="eastAsia"/>
          <w:b/>
          <w:szCs w:val="21"/>
        </w:rPr>
        <w:t>反馈咨询</w:t>
      </w:r>
      <w:r>
        <w:rPr>
          <w:rFonts w:ascii="宋体" w:hAnsi="宋体"/>
          <w:b/>
          <w:szCs w:val="21"/>
        </w:rPr>
        <w:t xml:space="preserve">：  </w:t>
      </w:r>
    </w:p>
    <w:p w:rsidR="004D2451" w:rsidRDefault="004D2451" w:rsidP="004D2451">
      <w:pPr>
        <w:widowControl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采购</w:t>
      </w:r>
      <w:r>
        <w:rPr>
          <w:rFonts w:ascii="宋体" w:hAnsi="宋体"/>
          <w:szCs w:val="21"/>
        </w:rPr>
        <w:t>人：东莞市莞城建筑工程有限公司</w:t>
      </w:r>
    </w:p>
    <w:p w:rsidR="004D2451" w:rsidRDefault="004D2451" w:rsidP="004D2451">
      <w:pPr>
        <w:widowControl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地址：</w:t>
      </w:r>
      <w:r>
        <w:rPr>
          <w:rFonts w:ascii="宋体" w:hAnsi="宋体" w:hint="eastAsia"/>
          <w:szCs w:val="21"/>
        </w:rPr>
        <w:t>东莞市南城区城市风景街</w:t>
      </w:r>
      <w:r>
        <w:rPr>
          <w:rFonts w:ascii="宋体" w:hAnsi="宋体"/>
          <w:szCs w:val="21"/>
        </w:rPr>
        <w:t>东莞市莞城建筑工程有限公司</w:t>
      </w:r>
      <w:r>
        <w:rPr>
          <w:rFonts w:ascii="宋体" w:hAnsi="宋体" w:hint="eastAsia"/>
          <w:szCs w:val="21"/>
        </w:rPr>
        <w:t>（原地震局五楼）</w:t>
      </w:r>
    </w:p>
    <w:p w:rsidR="004D2451" w:rsidRDefault="004D2451" w:rsidP="004D2451">
      <w:pPr>
        <w:widowControl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联系人：</w:t>
      </w:r>
      <w:r>
        <w:rPr>
          <w:rFonts w:ascii="宋体" w:hAnsi="宋体" w:hint="eastAsia"/>
          <w:szCs w:val="21"/>
        </w:rPr>
        <w:t>杨工</w:t>
      </w:r>
      <w:r>
        <w:rPr>
          <w:rFonts w:ascii="宋体" w:hAnsi="宋体"/>
          <w:szCs w:val="21"/>
        </w:rPr>
        <w:t xml:space="preserve">    </w:t>
      </w:r>
    </w:p>
    <w:p w:rsidR="004D2451" w:rsidRDefault="004D2451" w:rsidP="004D2451">
      <w:pPr>
        <w:widowControl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邮政编码：5</w:t>
      </w:r>
      <w:r>
        <w:rPr>
          <w:rFonts w:ascii="宋体" w:hAnsi="宋体" w:hint="eastAsia"/>
          <w:szCs w:val="21"/>
        </w:rPr>
        <w:t>230</w:t>
      </w:r>
      <w:r>
        <w:rPr>
          <w:rFonts w:ascii="宋体" w:hAnsi="宋体"/>
          <w:szCs w:val="21"/>
        </w:rPr>
        <w:t xml:space="preserve">00 </w:t>
      </w:r>
    </w:p>
    <w:p w:rsidR="004D2451" w:rsidRDefault="004D2451" w:rsidP="004D2451">
      <w:pPr>
        <w:widowControl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联系方式：18824349618            </w:t>
      </w:r>
    </w:p>
    <w:p w:rsidR="004D2451" w:rsidRDefault="004D2451" w:rsidP="004D2451">
      <w:pPr>
        <w:widowControl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传真： </w:t>
      </w:r>
      <w:r>
        <w:rPr>
          <w:rFonts w:ascii="宋体" w:hAnsi="宋体"/>
          <w:szCs w:val="21"/>
        </w:rPr>
        <w:t>0769-39009090</w:t>
      </w:r>
    </w:p>
    <w:p w:rsidR="004D2451" w:rsidRDefault="004D2451" w:rsidP="004D2451">
      <w:pPr>
        <w:widowControl/>
        <w:spacing w:line="360" w:lineRule="auto"/>
        <w:ind w:firstLineChars="200" w:firstLine="420"/>
        <w:rPr>
          <w:rFonts w:ascii="宋体" w:hAnsi="宋体"/>
          <w:szCs w:val="21"/>
        </w:rPr>
      </w:pPr>
    </w:p>
    <w:p w:rsidR="004D2451" w:rsidRDefault="004D2451" w:rsidP="004D2451">
      <w:pPr>
        <w:widowControl/>
        <w:spacing w:line="360" w:lineRule="auto"/>
        <w:ind w:firstLineChars="200" w:firstLine="420"/>
        <w:rPr>
          <w:rFonts w:ascii="宋体" w:hAnsi="宋体"/>
          <w:szCs w:val="21"/>
        </w:rPr>
      </w:pPr>
    </w:p>
    <w:p w:rsidR="004D2451" w:rsidRDefault="004D2451" w:rsidP="004D2451">
      <w:pPr>
        <w:widowControl/>
        <w:spacing w:line="360" w:lineRule="auto"/>
        <w:ind w:firstLineChars="200" w:firstLine="420"/>
        <w:rPr>
          <w:rFonts w:ascii="宋体" w:hAnsi="宋体"/>
          <w:szCs w:val="21"/>
        </w:rPr>
      </w:pPr>
    </w:p>
    <w:p w:rsidR="004D2451" w:rsidRDefault="004D2451" w:rsidP="004D2451">
      <w:pPr>
        <w:widowControl/>
        <w:spacing w:line="360" w:lineRule="auto"/>
        <w:ind w:firstLineChars="200" w:firstLine="420"/>
        <w:jc w:val="righ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东莞市莞城建筑工程有限公司</w:t>
      </w:r>
    </w:p>
    <w:p w:rsidR="004D2451" w:rsidRDefault="004D2451" w:rsidP="004D2451">
      <w:pPr>
        <w:widowControl/>
        <w:spacing w:line="360" w:lineRule="auto"/>
        <w:ind w:firstLineChars="200" w:firstLine="420"/>
        <w:jc w:val="righ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2023年3月</w:t>
      </w:r>
      <w:r w:rsidR="000C40A6">
        <w:rPr>
          <w:rFonts w:ascii="宋体" w:hAnsi="宋体" w:hint="eastAsia"/>
          <w:szCs w:val="21"/>
        </w:rPr>
        <w:t>30</w:t>
      </w:r>
      <w:bookmarkStart w:id="0" w:name="_GoBack"/>
      <w:bookmarkEnd w:id="0"/>
      <w:r>
        <w:rPr>
          <w:rFonts w:ascii="宋体" w:hAnsi="宋体" w:hint="eastAsia"/>
          <w:szCs w:val="21"/>
        </w:rPr>
        <w:t>日</w:t>
      </w:r>
    </w:p>
    <w:p w:rsidR="00BC785A" w:rsidRDefault="00785705"/>
    <w:sectPr w:rsidR="00BC78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705" w:rsidRDefault="00785705" w:rsidP="004D2451">
      <w:r>
        <w:separator/>
      </w:r>
    </w:p>
  </w:endnote>
  <w:endnote w:type="continuationSeparator" w:id="0">
    <w:p w:rsidR="00785705" w:rsidRDefault="00785705" w:rsidP="004D2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705" w:rsidRDefault="00785705" w:rsidP="004D2451">
      <w:r>
        <w:separator/>
      </w:r>
    </w:p>
  </w:footnote>
  <w:footnote w:type="continuationSeparator" w:id="0">
    <w:p w:rsidR="00785705" w:rsidRDefault="00785705" w:rsidP="004D24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F41AB4"/>
    <w:multiLevelType w:val="multilevel"/>
    <w:tmpl w:val="38F41AB4"/>
    <w:lvl w:ilvl="0">
      <w:start w:val="1"/>
      <w:numFmt w:val="japaneseCounting"/>
      <w:lvlText w:val="%1、"/>
      <w:lvlJc w:val="left"/>
      <w:pPr>
        <w:ind w:left="977" w:hanging="450"/>
      </w:pPr>
      <w:rPr>
        <w:rFonts w:hint="default"/>
        <w:b/>
        <w:u w:val="none"/>
      </w:rPr>
    </w:lvl>
    <w:lvl w:ilvl="1">
      <w:start w:val="1"/>
      <w:numFmt w:val="lowerLetter"/>
      <w:lvlText w:val="%2)"/>
      <w:lvlJc w:val="left"/>
      <w:pPr>
        <w:ind w:left="1367" w:hanging="420"/>
      </w:pPr>
    </w:lvl>
    <w:lvl w:ilvl="2">
      <w:start w:val="1"/>
      <w:numFmt w:val="lowerRoman"/>
      <w:lvlText w:val="%3."/>
      <w:lvlJc w:val="right"/>
      <w:pPr>
        <w:ind w:left="1787" w:hanging="420"/>
      </w:pPr>
    </w:lvl>
    <w:lvl w:ilvl="3">
      <w:start w:val="1"/>
      <w:numFmt w:val="decimal"/>
      <w:lvlText w:val="%4."/>
      <w:lvlJc w:val="left"/>
      <w:pPr>
        <w:ind w:left="2207" w:hanging="420"/>
      </w:pPr>
    </w:lvl>
    <w:lvl w:ilvl="4">
      <w:start w:val="1"/>
      <w:numFmt w:val="lowerLetter"/>
      <w:lvlText w:val="%5)"/>
      <w:lvlJc w:val="left"/>
      <w:pPr>
        <w:ind w:left="2627" w:hanging="420"/>
      </w:pPr>
    </w:lvl>
    <w:lvl w:ilvl="5">
      <w:start w:val="1"/>
      <w:numFmt w:val="lowerRoman"/>
      <w:lvlText w:val="%6."/>
      <w:lvlJc w:val="right"/>
      <w:pPr>
        <w:ind w:left="3047" w:hanging="420"/>
      </w:pPr>
    </w:lvl>
    <w:lvl w:ilvl="6">
      <w:start w:val="1"/>
      <w:numFmt w:val="decimal"/>
      <w:lvlText w:val="%7."/>
      <w:lvlJc w:val="left"/>
      <w:pPr>
        <w:ind w:left="3467" w:hanging="420"/>
      </w:pPr>
    </w:lvl>
    <w:lvl w:ilvl="7">
      <w:start w:val="1"/>
      <w:numFmt w:val="lowerLetter"/>
      <w:lvlText w:val="%8)"/>
      <w:lvlJc w:val="left"/>
      <w:pPr>
        <w:ind w:left="3887" w:hanging="420"/>
      </w:pPr>
    </w:lvl>
    <w:lvl w:ilvl="8">
      <w:start w:val="1"/>
      <w:numFmt w:val="lowerRoman"/>
      <w:lvlText w:val="%9."/>
      <w:lvlJc w:val="right"/>
      <w:pPr>
        <w:ind w:left="4307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85F"/>
    <w:rsid w:val="000C40A6"/>
    <w:rsid w:val="00122B7F"/>
    <w:rsid w:val="004C16C4"/>
    <w:rsid w:val="004D2451"/>
    <w:rsid w:val="00717844"/>
    <w:rsid w:val="00785705"/>
    <w:rsid w:val="009861D8"/>
    <w:rsid w:val="00B4485F"/>
    <w:rsid w:val="00E10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451"/>
    <w:pPr>
      <w:widowControl w:val="0"/>
      <w:jc w:val="both"/>
    </w:pPr>
    <w:rPr>
      <w:rFonts w:ascii="Times New Roman" w:eastAsia="宋体" w:hAnsi="Times New Roman" w:cs="Times New Roman"/>
      <w:color w:val="000000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24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245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24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245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451"/>
    <w:pPr>
      <w:widowControl w:val="0"/>
      <w:jc w:val="both"/>
    </w:pPr>
    <w:rPr>
      <w:rFonts w:ascii="Times New Roman" w:eastAsia="宋体" w:hAnsi="Times New Roman" w:cs="Times New Roman"/>
      <w:color w:val="000000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24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245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24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245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207</Words>
  <Characters>1186</Characters>
  <Application>Microsoft Office Word</Application>
  <DocSecurity>0</DocSecurity>
  <Lines>9</Lines>
  <Paragraphs>2</Paragraphs>
  <ScaleCrop>false</ScaleCrop>
  <Company>Microsoft</Company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cp:lastPrinted>2023-03-30T01:25:00Z</cp:lastPrinted>
  <dcterms:created xsi:type="dcterms:W3CDTF">2023-03-29T07:24:00Z</dcterms:created>
  <dcterms:modified xsi:type="dcterms:W3CDTF">2023-03-30T01:25:00Z</dcterms:modified>
</cp:coreProperties>
</file>